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关于采购文件费用支付事宜的说明</w:t>
      </w:r>
    </w:p>
    <w:p>
      <w:pPr>
        <w:jc w:val="left"/>
        <w:rPr>
          <w:sz w:val="32"/>
          <w:szCs w:val="32"/>
        </w:rPr>
      </w:pPr>
    </w:p>
    <w:p>
      <w:pPr>
        <w:ind w:firstLine="560" w:firstLineChars="200"/>
        <w:rPr>
          <w:sz w:val="28"/>
          <w:szCs w:val="32"/>
        </w:rPr>
      </w:pPr>
      <w:r>
        <w:rPr>
          <w:rFonts w:hint="eastAsia"/>
          <w:sz w:val="28"/>
          <w:szCs w:val="32"/>
          <w:lang w:val="en-US" w:eastAsia="zh-CN"/>
        </w:rPr>
        <w:t>2022年广州地区及文旅行业主流平面媒体宣传项目</w:t>
      </w:r>
      <w:bookmarkStart w:id="0" w:name="_GoBack"/>
      <w:bookmarkEnd w:id="0"/>
      <w:r>
        <w:rPr>
          <w:rFonts w:hint="eastAsia"/>
          <w:sz w:val="28"/>
          <w:szCs w:val="32"/>
        </w:rPr>
        <w:t>磋商文件费用为</w:t>
      </w:r>
      <w:r>
        <w:rPr>
          <w:sz w:val="28"/>
          <w:szCs w:val="32"/>
        </w:rPr>
        <w:t>3</w:t>
      </w:r>
      <w:r>
        <w:rPr>
          <w:rFonts w:hint="eastAsia"/>
          <w:sz w:val="28"/>
          <w:szCs w:val="32"/>
        </w:rPr>
        <w:t>00元。</w:t>
      </w:r>
      <w:r>
        <w:rPr>
          <w:sz w:val="28"/>
          <w:szCs w:val="32"/>
        </w:rPr>
        <w:t>潜在</w:t>
      </w:r>
      <w:r>
        <w:rPr>
          <w:rFonts w:hint="eastAsia"/>
          <w:sz w:val="28"/>
          <w:szCs w:val="32"/>
        </w:rPr>
        <w:t>供应商</w:t>
      </w:r>
      <w:r>
        <w:rPr>
          <w:sz w:val="28"/>
          <w:szCs w:val="32"/>
        </w:rPr>
        <w:t>在完成网上报名后可以</w:t>
      </w:r>
      <w:r>
        <w:rPr>
          <w:rFonts w:hint="eastAsia"/>
          <w:sz w:val="28"/>
          <w:szCs w:val="32"/>
        </w:rPr>
        <w:t>通过</w:t>
      </w:r>
      <w:r>
        <w:rPr>
          <w:sz w:val="28"/>
          <w:szCs w:val="32"/>
        </w:rPr>
        <w:t>微信或支付宝</w:t>
      </w:r>
      <w:r>
        <w:rPr>
          <w:rFonts w:hint="eastAsia"/>
          <w:sz w:val="28"/>
          <w:szCs w:val="32"/>
        </w:rPr>
        <w:t xml:space="preserve">支付招标文件费用（二维码见下图）支付时需在付款说明内填写 </w:t>
      </w:r>
      <w:r>
        <w:rPr>
          <w:rFonts w:hint="eastAsia"/>
          <w:b/>
          <w:bCs/>
          <w:sz w:val="28"/>
          <w:szCs w:val="32"/>
        </w:rPr>
        <w:t>“某某单位（供应商名称）报名</w:t>
      </w:r>
      <w:r>
        <w:rPr>
          <w:rFonts w:hint="eastAsia"/>
          <w:b/>
          <w:bCs/>
          <w:sz w:val="28"/>
          <w:szCs w:val="32"/>
          <w:lang w:val="en-US" w:eastAsia="zh-CN"/>
        </w:rPr>
        <w:t>2022文旅行业平面宣传</w:t>
      </w:r>
      <w:r>
        <w:rPr>
          <w:rFonts w:hint="eastAsia"/>
          <w:b/>
          <w:bCs/>
          <w:sz w:val="28"/>
          <w:szCs w:val="32"/>
        </w:rPr>
        <w:t>项目”</w:t>
      </w:r>
      <w:r>
        <w:rPr>
          <w:sz w:val="28"/>
          <w:szCs w:val="32"/>
        </w:rPr>
        <w:t>，或</w:t>
      </w:r>
      <w:r>
        <w:rPr>
          <w:rFonts w:hint="eastAsia"/>
          <w:sz w:val="28"/>
          <w:szCs w:val="32"/>
        </w:rPr>
        <w:t>由供应商</w:t>
      </w:r>
      <w:r>
        <w:rPr>
          <w:sz w:val="28"/>
          <w:szCs w:val="32"/>
        </w:rPr>
        <w:t>将</w:t>
      </w:r>
      <w:r>
        <w:rPr>
          <w:rFonts w:hint="eastAsia"/>
          <w:sz w:val="28"/>
          <w:szCs w:val="32"/>
        </w:rPr>
        <w:t>采购文件</w:t>
      </w:r>
      <w:r>
        <w:rPr>
          <w:sz w:val="28"/>
          <w:szCs w:val="32"/>
        </w:rPr>
        <w:t>费用一次性以银行转账的形式支付至以下账户，转账时须注明</w:t>
      </w:r>
      <w:r>
        <w:rPr>
          <w:rFonts w:hint="eastAsia"/>
          <w:b/>
          <w:bCs/>
          <w:sz w:val="28"/>
          <w:szCs w:val="32"/>
        </w:rPr>
        <w:t>“</w:t>
      </w:r>
      <w:r>
        <w:rPr>
          <w:rFonts w:hint="eastAsia"/>
          <w:b/>
          <w:bCs/>
          <w:sz w:val="28"/>
          <w:szCs w:val="32"/>
          <w:lang w:val="en-US" w:eastAsia="zh-CN"/>
        </w:rPr>
        <w:t>项目编号</w:t>
      </w:r>
      <w:r>
        <w:rPr>
          <w:rFonts w:hint="eastAsia"/>
          <w:b/>
          <w:bCs/>
          <w:sz w:val="28"/>
          <w:szCs w:val="32"/>
        </w:rPr>
        <w:t>GZ7EZ622GD1005562”</w:t>
      </w:r>
      <w:r>
        <w:rPr>
          <w:sz w:val="28"/>
          <w:szCs w:val="32"/>
        </w:rPr>
        <w:t>。</w:t>
      </w:r>
    </w:p>
    <w:p>
      <w:pPr>
        <w:ind w:firstLine="560" w:firstLineChars="200"/>
        <w:jc w:val="left"/>
        <w:rPr>
          <w:rFonts w:hint="default" w:eastAsiaTheme="minorEastAsia"/>
          <w:sz w:val="28"/>
          <w:szCs w:val="32"/>
          <w:lang w:val="en-US" w:eastAsia="zh-CN"/>
        </w:rPr>
      </w:pPr>
      <w:r>
        <w:rPr>
          <w:sz w:val="28"/>
          <w:szCs w:val="32"/>
        </w:rPr>
        <w:t>户名：广州产权交易所</w:t>
      </w:r>
      <w:r>
        <w:rPr>
          <w:rFonts w:hint="eastAsia"/>
          <w:sz w:val="28"/>
          <w:szCs w:val="32"/>
          <w:lang w:val="en-US" w:eastAsia="zh-CN"/>
        </w:rPr>
        <w:t>有限公司</w:t>
      </w:r>
    </w:p>
    <w:p>
      <w:pPr>
        <w:ind w:firstLine="560" w:firstLineChars="200"/>
        <w:jc w:val="left"/>
        <w:rPr>
          <w:sz w:val="28"/>
          <w:szCs w:val="32"/>
        </w:rPr>
      </w:pPr>
      <w:r>
        <w:rPr>
          <w:sz w:val="28"/>
          <w:szCs w:val="32"/>
        </w:rPr>
        <w:t>账号：15000033581466</w:t>
      </w:r>
    </w:p>
    <w:p>
      <w:pPr>
        <w:ind w:firstLine="560" w:firstLineChars="200"/>
        <w:jc w:val="left"/>
        <w:rPr>
          <w:sz w:val="28"/>
          <w:szCs w:val="32"/>
        </w:rPr>
      </w:pPr>
      <w:r>
        <w:rPr>
          <w:sz w:val="28"/>
          <w:szCs w:val="32"/>
        </w:rPr>
        <w:t>开户行：平安银行广州越秀支行</w:t>
      </w:r>
    </w:p>
    <w:p>
      <w:pPr>
        <w:keepNext w:val="0"/>
        <w:keepLines w:val="0"/>
        <w:pageBreakBefore w:val="0"/>
        <w:widowControl/>
        <w:kinsoku/>
        <w:wordWrap/>
        <w:overflowPunct/>
        <w:topLinePunct w:val="0"/>
        <w:autoSpaceDE/>
        <w:autoSpaceDN/>
        <w:bidi w:val="0"/>
        <w:adjustRightInd/>
        <w:snapToGrid/>
        <w:ind w:firstLine="440" w:firstLineChars="200"/>
        <w:jc w:val="left"/>
        <w:textAlignment w:val="auto"/>
        <w:rPr>
          <w:sz w:val="28"/>
          <w:szCs w:val="32"/>
        </w:rPr>
      </w:pPr>
      <w:r>
        <w:rPr>
          <w:rFonts w:ascii="宋体" w:hAnsi="宋体" w:eastAsia="宋体" w:cs="宋体"/>
          <w:kern w:val="0"/>
          <w:sz w:val="22"/>
        </w:rPr>
        <w:drawing>
          <wp:anchor distT="0" distB="0" distL="114300" distR="114300" simplePos="0" relativeHeight="251659264" behindDoc="0" locked="0" layoutInCell="1" allowOverlap="1">
            <wp:simplePos x="0" y="0"/>
            <wp:positionH relativeFrom="column">
              <wp:posOffset>1616710</wp:posOffset>
            </wp:positionH>
            <wp:positionV relativeFrom="paragraph">
              <wp:posOffset>953770</wp:posOffset>
            </wp:positionV>
            <wp:extent cx="2066925" cy="2251710"/>
            <wp:effectExtent l="0" t="0" r="9525" b="0"/>
            <wp:wrapTopAndBottom/>
            <wp:docPr id="2" name="图片 2" descr="C:\Users\admin\Documents\Tencent Files\250542994\Image\C2C\74([9`GBP[R03BS1RD7ZH8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ocuments\Tencent Files\250542994\Image\C2C\74([9`GBP[R03BS1RD7ZH8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66925" cy="2251710"/>
                    </a:xfrm>
                    <a:prstGeom prst="rect">
                      <a:avLst/>
                    </a:prstGeom>
                    <a:noFill/>
                    <a:ln>
                      <a:noFill/>
                    </a:ln>
                  </pic:spPr>
                </pic:pic>
              </a:graphicData>
            </a:graphic>
          </wp:anchor>
        </w:drawing>
      </w:r>
      <w:r>
        <w:rPr>
          <w:rFonts w:hint="eastAsia"/>
          <w:sz w:val="28"/>
          <w:szCs w:val="32"/>
        </w:rPr>
        <w:t>完成缴费的供应商可以以邮件形式将开票信息发送至采购代理机构邮箱gemas1999@vip.163.com。</w:t>
      </w:r>
    </w:p>
    <w:p>
      <w:pPr>
        <w:widowControl/>
        <w:jc w:val="center"/>
        <w:rPr>
          <w:b/>
          <w:sz w:val="28"/>
          <w:szCs w:val="32"/>
        </w:rPr>
      </w:pPr>
      <w:r>
        <w:rPr>
          <w:b/>
          <w:sz w:val="28"/>
          <w:szCs w:val="32"/>
        </w:rPr>
        <w:t>微信</w:t>
      </w:r>
      <w:r>
        <w:rPr>
          <w:rFonts w:hint="eastAsia"/>
          <w:b/>
          <w:sz w:val="28"/>
          <w:szCs w:val="32"/>
        </w:rPr>
        <w:t>、</w:t>
      </w:r>
      <w:r>
        <w:rPr>
          <w:b/>
          <w:sz w:val="28"/>
          <w:szCs w:val="32"/>
        </w:rPr>
        <w:t>支付宝付款码</w:t>
      </w:r>
    </w:p>
    <w:p>
      <w:pPr>
        <w:widowControl/>
        <w:ind w:firstLine="960" w:firstLineChars="300"/>
        <w:jc w:val="left"/>
        <w:rPr>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numPr>
        <w:ilvl w:val="0"/>
        <w:numId w:val="1"/>
      </w:numPr>
      <w:spacing w:beforeAutospacing="1" w:afterAutospacing="1"/>
      <w:jc w:val="right"/>
    </w:pPr>
    <w:r>
      <w:rPr>
        <w:rFonts w:hint="eastAsia"/>
      </w:rPr>
      <w:tab/>
    </w:r>
    <w:r>
      <w:t>项目编号：</w:t>
    </w:r>
    <w:r>
      <w:rPr>
        <w:rFonts w:hint="eastAsia" w:ascii="宋体"/>
        <w:bCs/>
        <w:szCs w:val="20"/>
      </w:rPr>
      <w:t>GZ7EZ622GD1005562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0E9073"/>
    <w:multiLevelType w:val="multilevel"/>
    <w:tmpl w:val="6D0E907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871572"/>
    <w:rsid w:val="00240313"/>
    <w:rsid w:val="003C2260"/>
    <w:rsid w:val="003E3774"/>
    <w:rsid w:val="004C0021"/>
    <w:rsid w:val="005B0F5E"/>
    <w:rsid w:val="00BA5D43"/>
    <w:rsid w:val="09261C84"/>
    <w:rsid w:val="3D9F26CA"/>
    <w:rsid w:val="43F552AE"/>
    <w:rsid w:val="4787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233</Words>
  <Characters>63</Characters>
  <Lines>1</Lines>
  <Paragraphs>1</Paragraphs>
  <TotalTime>0</TotalTime>
  <ScaleCrop>false</ScaleCrop>
  <LinksUpToDate>false</LinksUpToDate>
  <CharactersWithSpaces>295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2020-11-10T02:06:00Z</dcterms:created>
  <dc:creator>ASUS</dc:creator>
  <cp:lastModifiedBy>方梓梓</cp:lastModifiedBy>
  <cp:lastPrinted>2020-09-07T03:41:00Z</cp:lastPrinted>
  <dcterms:modified xsi:type="dcterms:W3CDTF">2022-01-28T04:09:14Z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929CE7B14674431598064FF39176E227</vt:lpwstr>
  </property>
</Properties>
</file>