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eastAsia="宋体"/>
          <w:b/>
          <w:sz w:val="44"/>
          <w:szCs w:val="44"/>
        </w:rPr>
      </w:pPr>
      <w:r>
        <w:rPr>
          <w:rFonts w:hint="eastAsia" w:ascii="宋体" w:hAnsi="宋体" w:eastAsia="宋体"/>
          <w:b/>
          <w:sz w:val="44"/>
          <w:szCs w:val="44"/>
        </w:rPr>
        <w:t>房屋租赁安全责任协议书</w:t>
      </w:r>
    </w:p>
    <w:p>
      <w:pPr>
        <w:spacing w:line="300" w:lineRule="auto"/>
        <w:rPr>
          <w:rFonts w:ascii="宋体" w:hAnsi="宋体" w:eastAsia="宋体"/>
          <w:sz w:val="24"/>
          <w:szCs w:val="24"/>
        </w:rPr>
      </w:pPr>
      <w:r>
        <w:rPr>
          <w:rFonts w:hint="eastAsia" w:ascii="宋体" w:hAnsi="宋体" w:eastAsia="宋体"/>
          <w:sz w:val="24"/>
          <w:szCs w:val="24"/>
        </w:rPr>
        <w:t xml:space="preserve">出租人（甲方）： </w:t>
      </w:r>
      <w:r>
        <w:rPr>
          <w:rFonts w:hint="eastAsia" w:ascii="宋体" w:hAnsi="宋体" w:eastAsia="宋体" w:cs="宋体"/>
          <w:sz w:val="24"/>
          <w:szCs w:val="24"/>
        </w:rPr>
        <w:t>广州市海珠科技创新发展集团有限公司</w:t>
      </w:r>
    </w:p>
    <w:p>
      <w:pPr>
        <w:spacing w:line="300" w:lineRule="auto"/>
        <w:rPr>
          <w:rFonts w:hint="default" w:ascii="宋体" w:hAnsi="宋体" w:eastAsia="宋体"/>
          <w:sz w:val="24"/>
          <w:szCs w:val="24"/>
          <w:lang w:val="en-US" w:eastAsia="zh-CN"/>
        </w:rPr>
      </w:pPr>
      <w:r>
        <w:rPr>
          <w:rFonts w:hint="eastAsia" w:ascii="宋体" w:hAnsi="宋体" w:eastAsia="宋体"/>
          <w:sz w:val="24"/>
          <w:szCs w:val="24"/>
        </w:rPr>
        <w:t xml:space="preserve">承租人（乙方）： </w:t>
      </w:r>
      <w:bookmarkStart w:id="0" w:name="_GoBack"/>
      <w:bookmarkEnd w:id="0"/>
    </w:p>
    <w:p>
      <w:pPr>
        <w:spacing w:line="300" w:lineRule="auto"/>
        <w:ind w:firstLine="480" w:firstLineChars="200"/>
        <w:rPr>
          <w:rFonts w:ascii="宋体" w:hAnsi="宋体" w:eastAsia="宋体"/>
          <w:sz w:val="24"/>
          <w:szCs w:val="24"/>
        </w:rPr>
      </w:pPr>
      <w:r>
        <w:rPr>
          <w:rFonts w:hint="eastAsia" w:ascii="宋体" w:hAnsi="宋体" w:eastAsia="宋体"/>
          <w:sz w:val="24"/>
          <w:szCs w:val="24"/>
        </w:rPr>
        <w:t>为了落实安全管理责任制（包括但不限于日常安全、消防安全、食品安全和治安工作等），明确乙方在承租期间的安全职责，特签订下列安全责任条款：</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乙方要有完善的安全管理机构和安全规章制度，设立专、兼职安全员，保证员工上岗前得到相应的安全培训，确保承租期间的安全。若发生安全事故，造成人员伤亡和财产损害等，由乙方自行承担全部的经济赔偿责任。</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乙方要自觉做好租赁场地的安全、防火、防盗工作，乙方要自备符合法律规定的消防设备，如灭火器材等，租赁场地内不得贮存危险、易燃、易爆、违禁物品，如因乙方责任发生的安全、失火、失窃、倒塌、损坏等各类情形或因此而导致的事故并因此而引起的租赁场地内损失和造成关联方（相邻物业）等的损失，均由乙方承担一切赔偿责任。</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乙方必须建立安全自主管理，加强安全检查，及时消除安全隐患，并接受甲方的监督。如发现安全隐患，甲方有权发出整改通知。对超出整改期限仍尚未整改的，视作乙方违约，甲方有权终止租赁合同，按照双方签署的《广州市房屋租赁合同》及《补充协议》的有关条款执行。</w:t>
      </w:r>
    </w:p>
    <w:p>
      <w:pPr>
        <w:spacing w:line="300" w:lineRule="auto"/>
        <w:ind w:firstLine="480" w:firstLineChars="200"/>
        <w:rPr>
          <w:rFonts w:ascii="宋体" w:hAnsi="宋体" w:eastAsia="宋体"/>
          <w:sz w:val="24"/>
          <w:szCs w:val="24"/>
        </w:rPr>
      </w:pPr>
      <w:r>
        <w:rPr>
          <w:rFonts w:hint="eastAsia" w:ascii="宋体" w:hAnsi="宋体" w:eastAsia="宋体"/>
          <w:sz w:val="24"/>
          <w:szCs w:val="24"/>
        </w:rPr>
        <w:t>4、如乙方发现属于甲方物业的安全隐患，必须及时书面通知甲方。租赁期间，乙方对甲方物业的安全隐患负有修缮义务，乙方应当采取必要的措施消除隐患。如果乙方未按约定履行修缮义务的，甲方有权自行修缮，因此支出的费用，有权直接从租赁保证金中扣除。租赁保证金不足抵扣的，甲方有权向乙方追偿。</w:t>
      </w:r>
    </w:p>
    <w:p>
      <w:pPr>
        <w:spacing w:line="300" w:lineRule="auto"/>
        <w:ind w:firstLine="480" w:firstLineChars="200"/>
        <w:rPr>
          <w:rFonts w:ascii="宋体" w:hAnsi="宋体" w:eastAsia="宋体"/>
          <w:sz w:val="24"/>
          <w:szCs w:val="24"/>
        </w:rPr>
      </w:pPr>
      <w:r>
        <w:rPr>
          <w:rFonts w:hint="eastAsia" w:ascii="宋体" w:hAnsi="宋体" w:eastAsia="宋体"/>
          <w:sz w:val="24"/>
          <w:szCs w:val="24"/>
        </w:rPr>
        <w:t>5、本协议项下乙方的法律责任应由乙方自行承担。如甲方应有关政府部门的要求或者被第三人追索对外先行垫付、补偿或者赔偿的，甲方就其所垫付、补偿或者赔偿的金额及同期银行贷款利息，有权向乙方追偿。</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以下无正文。</w:t>
      </w:r>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hint="eastAsia" w:ascii="宋体" w:hAnsi="宋体" w:eastAsia="宋体"/>
          <w:sz w:val="24"/>
          <w:szCs w:val="24"/>
        </w:rPr>
        <w:t xml:space="preserve"> 甲方（盖章）</w:t>
      </w:r>
    </w:p>
    <w:p>
      <w:pPr>
        <w:spacing w:line="300" w:lineRule="auto"/>
        <w:rPr>
          <w:rFonts w:ascii="宋体" w:hAnsi="宋体" w:eastAsia="宋体"/>
          <w:sz w:val="24"/>
          <w:szCs w:val="24"/>
        </w:rPr>
      </w:pPr>
      <w:r>
        <w:rPr>
          <w:rFonts w:hint="eastAsia" w:ascii="宋体" w:hAnsi="宋体" w:eastAsia="宋体"/>
          <w:sz w:val="24"/>
          <w:szCs w:val="24"/>
        </w:rPr>
        <w:t>安全第一责任人（签名）：</w:t>
      </w:r>
    </w:p>
    <w:p>
      <w:pPr>
        <w:spacing w:line="300" w:lineRule="auto"/>
        <w:rPr>
          <w:rFonts w:ascii="宋体" w:hAnsi="宋体" w:eastAsia="宋体"/>
          <w:sz w:val="24"/>
          <w:szCs w:val="24"/>
        </w:rPr>
      </w:pPr>
      <w:r>
        <w:rPr>
          <w:rFonts w:hint="eastAsia" w:ascii="宋体" w:hAnsi="宋体" w:eastAsia="宋体"/>
          <w:sz w:val="24"/>
          <w:szCs w:val="24"/>
        </w:rPr>
        <w:t>日期：</w:t>
      </w:r>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hint="eastAsia" w:ascii="宋体" w:hAnsi="宋体" w:eastAsia="宋体"/>
          <w:sz w:val="24"/>
          <w:szCs w:val="24"/>
        </w:rPr>
        <w:t>（乙方）（盖章）</w:t>
      </w:r>
    </w:p>
    <w:p>
      <w:pPr>
        <w:spacing w:line="300" w:lineRule="auto"/>
        <w:rPr>
          <w:rFonts w:ascii="宋体" w:hAnsi="宋体" w:eastAsia="宋体"/>
          <w:sz w:val="24"/>
          <w:szCs w:val="24"/>
        </w:rPr>
      </w:pPr>
      <w:r>
        <w:rPr>
          <w:rFonts w:hint="eastAsia" w:ascii="宋体" w:hAnsi="宋体" w:eastAsia="宋体"/>
          <w:sz w:val="24"/>
          <w:szCs w:val="24"/>
        </w:rPr>
        <w:t xml:space="preserve"> 安全第一责任人（签名）：</w:t>
      </w:r>
    </w:p>
    <w:p>
      <w:pPr>
        <w:spacing w:line="300" w:lineRule="auto"/>
        <w:rPr>
          <w:rFonts w:ascii="宋体" w:hAnsi="宋体" w:eastAsia="宋体"/>
          <w:sz w:val="24"/>
          <w:szCs w:val="24"/>
        </w:rPr>
      </w:pPr>
      <w:r>
        <w:rPr>
          <w:rFonts w:hint="eastAsia" w:ascii="宋体" w:hAnsi="宋体" w:eastAsia="宋体"/>
          <w:sz w:val="24"/>
          <w:szCs w:val="24"/>
        </w:rPr>
        <w:t xml:space="preserve">日期：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C9"/>
    <w:rsid w:val="00690AF2"/>
    <w:rsid w:val="006C4D72"/>
    <w:rsid w:val="0072372E"/>
    <w:rsid w:val="007A0EC9"/>
    <w:rsid w:val="00824374"/>
    <w:rsid w:val="038A582E"/>
    <w:rsid w:val="3F3570F8"/>
    <w:rsid w:val="439348EB"/>
    <w:rsid w:val="4C1D40F8"/>
    <w:rsid w:val="66EC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674</Characters>
  <Lines>5</Lines>
  <Paragraphs>1</Paragraphs>
  <TotalTime>11</TotalTime>
  <ScaleCrop>false</ScaleCrop>
  <LinksUpToDate>false</LinksUpToDate>
  <CharactersWithSpaces>791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2019-11-15T07:36:00Z</dcterms:created>
  <dc:creator>xb21cn</dc:creator>
  <cp:lastModifiedBy>陈军</cp:lastModifiedBy>
  <cp:lastPrinted>2020-03-05T07:16:00Z</cp:lastPrinted>
  <dcterms:modified xsi:type="dcterms:W3CDTF">2020-04-01T08:21:15Z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